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74"/>
      </w:tblGrid>
      <w:tr w:rsidR="004558E6" w:rsidRPr="00116A80" w:rsidTr="005E7883">
        <w:trPr>
          <w:trHeight w:val="837"/>
        </w:trPr>
        <w:tc>
          <w:tcPr>
            <w:tcW w:w="14174" w:type="dxa"/>
          </w:tcPr>
          <w:p w:rsidR="00653559" w:rsidRDefault="004558E6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 w:rsidRPr="00116A80">
              <w:rPr>
                <w:sz w:val="28"/>
                <w:szCs w:val="28"/>
              </w:rPr>
              <w:t>Форма социального обслуживания. Виды, тарифы и условия предоставления социальных услуг</w:t>
            </w:r>
          </w:p>
          <w:p w:rsidR="004558E6" w:rsidRPr="00116A80" w:rsidRDefault="005E7883" w:rsidP="0065355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средств бюджетных ассигнований</w:t>
            </w:r>
            <w:r w:rsidR="004558E6" w:rsidRPr="00116A80">
              <w:rPr>
                <w:sz w:val="28"/>
                <w:szCs w:val="28"/>
              </w:rPr>
              <w:t>.</w:t>
            </w: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4558E6" w:rsidRPr="005E7883" w:rsidRDefault="004558E6" w:rsidP="004558E6">
      <w:pPr>
        <w:pStyle w:val="ConsPlusNormal"/>
        <w:ind w:firstLine="540"/>
        <w:jc w:val="both"/>
        <w:rPr>
          <w:sz w:val="24"/>
          <w:szCs w:val="24"/>
        </w:rPr>
      </w:pPr>
      <w:r w:rsidRPr="005E7883">
        <w:rPr>
          <w:sz w:val="24"/>
          <w:szCs w:val="24"/>
        </w:rPr>
        <w:t>Социальный услуги предоставляются их получателям в форме социального обслуживания на дому.</w:t>
      </w:r>
    </w:p>
    <w:p w:rsidR="004558E6" w:rsidRDefault="004558E6" w:rsidP="004558E6">
      <w:pPr>
        <w:pStyle w:val="ConsPlusNormal"/>
        <w:ind w:firstLine="540"/>
        <w:jc w:val="both"/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Предоставление социальных услуг на дому детям-сиротам и детям, оставшимся без попечения родителей, воспитывающимся под опекой, попечительством, в приемных семьях, а также их законным представителям (опекунам, попечителям, приемным родителям).</w:t>
      </w: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Категория получателей: дети-сироты и дети, оставшиеся без попечения родителей, воспитывающиеся под опекой (попечительством) в приемных семьях, состоящие на учете в органах опеки и попечительства Пермского края, законные представители (опекуны, попечители, приемные родители).</w:t>
      </w: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326"/>
        <w:gridCol w:w="4253"/>
        <w:gridCol w:w="2551"/>
        <w:gridCol w:w="1418"/>
        <w:gridCol w:w="4961"/>
      </w:tblGrid>
      <w:tr w:rsidR="00517246" w:rsidRPr="000A2884" w:rsidTr="00F77DC6">
        <w:trPr>
          <w:trHeight w:val="78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N п/п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17246" w:rsidRPr="000A2884" w:rsidTr="00F77DC6">
        <w:trPr>
          <w:trHeight w:val="21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55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людьми, для разработки рекомендаций, программы по коррекции отклонений получателя социальных услуг.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60 мин. 1 раз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383,62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наличие комплекса психологических методик для проведения обследования клиентов (стандартный набор диагностических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подготовка обобщенных результатов психологического обследования, оценка психологических потребностей, рисков и ресурсов клиентов, выявление психологических особенностей их социального окружения и условий жизни;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4) расходные материалы (стабильный вид: бумага 0,5 п., папка; адаптационный и активные виды: бумага 1 п., ручка, карандаши цветные, степлер;)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 xml:space="preserve">5) 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</w:t>
            </w:r>
            <w:r w:rsidRPr="000A2884">
              <w:lastRenderedPageBreak/>
              <w:t>услуг, его поведения в соответствии с возрастными особенностями</w:t>
            </w: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90 мин. 1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90 мин. 1 раз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668,10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lastRenderedPageBreak/>
              <w:t>1.2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Получение от получателя социальных услуг информации о его проблемах, обсуждение с ним этих проблем для раскрытия и мобилизации внутренних ресурсов и последующего решения социально-психологических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30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234,36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информационный банк данных о службах, учреждениях, оказывающих психологическую помощь населению (на бумажных/электронных носителях);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4) владение навыками консультирования по психологическим проблемам функционирования замещающих семей расходные материалы;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5)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степлер, ножницы)</w:t>
            </w: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30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30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442,47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1.3</w:t>
            </w:r>
          </w:p>
        </w:tc>
        <w:tc>
          <w:tcPr>
            <w:tcW w:w="2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Проведение коррекционных мероприятий, направленных на восстановление выявленных отклонений, нарушений, эмоционального состояния получателя социальной услуги.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60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293,77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психолог, педагог-психолог;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расходные материалы (стабильный вид: бумага 0,5 п., папка; адаптационный и активные виды: бумага 1 п., ручка, карандаш, карандаши цветные, клей, скрепки, фломастеры, степлер, папка, набор цветной бумаги, мет. лит-ра за 6 мес.);</w:t>
            </w:r>
          </w:p>
          <w:p w:rsidR="00517246" w:rsidRPr="000A2884" w:rsidRDefault="00517246" w:rsidP="008015CC">
            <w:pPr>
              <w:pStyle w:val="ConsPlusNormal"/>
            </w:pPr>
            <w:r w:rsidRPr="000A2884">
              <w:t>библиотечный фонд специалиста по проблемам внутрисемейных, детско-родительских, межличностных, супружеских отношений;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разработка и проведение групповых и индивидуальных психокоррекционных занятий для клиентов (тренинги, дискуссии, разбор ситуаций, ролевые и деловые игры и т.д.), направленных на улучшение состояния и динамики психологического здоровья получателя социальной услуги</w:t>
            </w: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90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90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944,36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9"/>
        <w:gridCol w:w="4253"/>
        <w:gridCol w:w="2551"/>
        <w:gridCol w:w="1418"/>
        <w:gridCol w:w="4961"/>
      </w:tblGrid>
      <w:tr w:rsidR="00517246" w:rsidRPr="000A2884" w:rsidTr="0051724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  <w:outlineLvl w:val="1"/>
            </w:pPr>
            <w:r w:rsidRPr="000A2884">
              <w:t xml:space="preserve">2. 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outlineLvl w:val="1"/>
            </w:pPr>
            <w:r w:rsidRPr="000A2884">
              <w:t>социально-педагогические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 xml:space="preserve">Социально-педагогическая </w:t>
            </w:r>
            <w:r w:rsidRPr="000A2884">
              <w:lastRenderedPageBreak/>
              <w:t>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 xml:space="preserve">Выявление и анализ социально-педагогических проблем (в т.ч. нарушений </w:t>
            </w:r>
            <w:r w:rsidRPr="000A2884">
              <w:lastRenderedPageBreak/>
              <w:t>речи, слуха, мелкой моторики, способности к, самообслуживанию, обучению, социальной активности), разработка программ, рекомендаций по коррекции отклонений получателя социальных услуг.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проблем; проведение бесед, общение, выслушивание, подбадривание, мобилизация к активности.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 xml:space="preserve">Стабильный вид сопровождения: 90 мин. 2 </w:t>
            </w:r>
            <w:r w:rsidRPr="000A2884">
              <w:lastRenderedPageBreak/>
              <w:t>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lastRenderedPageBreak/>
              <w:t>405,33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проводит педагог (социальный педагог, педагог-психолог, педагог-дефектолог, педагог-</w:t>
            </w:r>
            <w:r w:rsidRPr="000A2884">
              <w:lastRenderedPageBreak/>
              <w:t>логопед);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расходные материалы (стабильный вид: бумага 0,5 п., папка; адаптационный и активные виды: бумага 1 п., ручка, карандаши цветные, ножницы);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 сопровождения: 120 мин. 2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 сопровождения: 120 мин. 2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685,04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t>2.2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Анализ жилищно-бытовых условий, уровня адаптации получателя услуг в семье. Выявление проблем во взаимоотношениях. Получение от получателей социальных услуг информации об их проблемах, обсуждение с ними этих проблем для раскрытия и мобилизации внутренних ресурсов и последующего решения существующих проблем.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вид: 60 мин. 4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406,11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педагогическое образование специалиста, оказывающего услугу (социальный педагог, педагог-психолог, педагог-дефектолог, педагог, воспитатель, методист и др.);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расходные материалы (стабильный вид: бумага 1 п., ручка, карандаши цветные, ножницы, папка, клей, карандаш; адаптационный вид: бумага 1 п., ручка, карандаш, карандаши цветные, клей, скрепки, фломастеры, степлер, папка, набор цветной бумаги, мет. лит-ра за 6 мес.; активный вид: бумага 1 п., ручка, карандаши цветные, степлер);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библиотечный фонд специалиста по проблемам внутрисемейных, детско-родительских, межличностных конфликтов, воспитания и развития детей и иным проблемам, по проведению социально-педагогической диагностики особенностей личностного и социального развития получателя социальных услуг (методики проведения и диагностический инструментарий: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вид: 60 минут 6 раз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548,35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вид: 60 минут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364,88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AB48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54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517246">
            <w:pPr>
              <w:pStyle w:val="ConsPlusNormal"/>
            </w:pPr>
            <w:r>
              <w:t>Социально-правовые  услуги</w:t>
            </w:r>
          </w:p>
        </w:tc>
      </w:tr>
      <w:tr w:rsidR="00517246" w:rsidRPr="000A2884" w:rsidTr="0051724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</w:pPr>
            <w:r w:rsidRPr="000A2884">
              <w:lastRenderedPageBreak/>
              <w:t>3.1</w:t>
            </w:r>
          </w:p>
        </w:tc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Оказание помощи в получении юридических услуг получателю социальных услуг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Предусматривает консультирование по вопросам реализации прав и законных интересов получателя социальных услуг. Содействие получателю социальных услуг в сборе и подготовке документов для получения мер социальной поддержки, предусмотренных федеральным и региональным законодательством, пенсий, пособий и других социальных выплат, для восстановления утраченных получателем социальных услуг документов, в том числе удостоверяющих личность (предоставление разъяснений и содействие в направлении запросов и документов получателя социальных услуг в соответствующие государственные и иные органы). Стабильный вид - до 12 месяцев. Адаптационный вид - до 6 месяцев. Активный вид - до 3 месяцев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Стабильный вид сопровождения: 120 мин. 2 раза за период.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477,80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1) информационный банк (на электронных и (или) бумажных носителях) нормативных правовых актов и документов, необходимых в работе с населением;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2) специально оборудованное рабочее место специалиста, оказывающего социальную услугу (стол, стул для специалиста, стулья для клиентов, компьютер, телефон, принтер, ксерокс);</w:t>
            </w:r>
          </w:p>
          <w:p w:rsidR="00517246" w:rsidRPr="000A2884" w:rsidRDefault="00517246" w:rsidP="008015CC">
            <w:pPr>
              <w:pStyle w:val="ConsPlusNormal"/>
              <w:ind w:firstLine="283"/>
            </w:pPr>
            <w:r w:rsidRPr="000A2884">
              <w:t>3) расходные материалы (стабильный вид: мет. лит-ра за 1 мес.; адаптационный и активные виды: мет. лит-ра за 6 мес.)</w:t>
            </w: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Адаптационный вид: 120 мин. 3 раза за период.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732,98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  <w:tr w:rsidR="00517246" w:rsidRPr="000A2884" w:rsidTr="00517246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both"/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Активный вид: 120 мин. 3 раза за период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  <w:r w:rsidRPr="000A2884">
              <w:t>769,64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246" w:rsidRPr="000A2884" w:rsidRDefault="00517246" w:rsidP="008015CC">
            <w:pPr>
              <w:pStyle w:val="ConsPlusNormal"/>
              <w:jc w:val="center"/>
            </w:pPr>
          </w:p>
        </w:tc>
      </w:tr>
    </w:tbl>
    <w:p w:rsidR="004558E6" w:rsidRDefault="004558E6" w:rsidP="004558E6">
      <w:pPr>
        <w:pStyle w:val="ConsPlusNormal"/>
        <w:ind w:firstLine="540"/>
        <w:jc w:val="both"/>
      </w:pPr>
    </w:p>
    <w:p w:rsidR="004558E6" w:rsidRDefault="004558E6" w:rsidP="00C91B81">
      <w:pPr>
        <w:pStyle w:val="ConsPlusNormal"/>
        <w:ind w:left="-993" w:firstLine="567"/>
        <w:jc w:val="both"/>
      </w:pPr>
    </w:p>
    <w:p w:rsidR="004558E6" w:rsidRPr="005E7883" w:rsidRDefault="004558E6" w:rsidP="00C91B81">
      <w:pPr>
        <w:pStyle w:val="ConsPlusNormal"/>
        <w:ind w:left="-993" w:firstLine="567"/>
        <w:jc w:val="both"/>
        <w:outlineLvl w:val="2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Предоставление социальных услуг в форме социального обслуживания на дому семьям, имеющим детей, признанным нуждающимися в социальном обслуживании по обстоятельствам, приводящим семью к попаданию в социально опасное положение</w:t>
      </w: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</w:p>
    <w:p w:rsidR="004558E6" w:rsidRPr="005E7883" w:rsidRDefault="004558E6" w:rsidP="00C91B81">
      <w:pPr>
        <w:pStyle w:val="ConsPlusNormal"/>
        <w:ind w:left="-993" w:firstLine="567"/>
        <w:jc w:val="both"/>
        <w:rPr>
          <w:b/>
          <w:i/>
          <w:sz w:val="22"/>
          <w:szCs w:val="22"/>
        </w:rPr>
      </w:pPr>
      <w:r w:rsidRPr="005E7883">
        <w:rPr>
          <w:b/>
          <w:i/>
          <w:sz w:val="22"/>
          <w:szCs w:val="22"/>
        </w:rPr>
        <w:t>Категория получателей: семьи, имеющие детей, признанные нуждающимися в социальном обслуживании в связи с обстоятельствами, приводящими к попаданию в социально опасное положение.</w:t>
      </w:r>
    </w:p>
    <w:p w:rsidR="004558E6" w:rsidRDefault="004558E6" w:rsidP="004558E6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296"/>
        <w:gridCol w:w="4253"/>
        <w:gridCol w:w="2551"/>
        <w:gridCol w:w="1418"/>
        <w:gridCol w:w="4961"/>
      </w:tblGrid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5E7883" w:rsidRPr="000A2884" w:rsidTr="00A032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1.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5E7883">
            <w:pPr>
              <w:pStyle w:val="ConsPlusNormal"/>
            </w:pPr>
            <w:r w:rsidRPr="000A2884">
              <w:t>Социально-бытовые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Социально-бытовой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Предусматривает выход специалиста на дом по месту проживания семьи. Предусматривает помощь родителям в наведении порядка в жилых помещениях и поддержании чистоты на уровне, минимально необходимом для здоровья ребенка; обучение навыкам ведения </w:t>
            </w:r>
            <w:r w:rsidRPr="000A2884">
              <w:lastRenderedPageBreak/>
              <w:t>домашнего хозяйства, личной гигиены, организации режима дня, безопасного быта для детей, навыкам ухода за детьми, в том числе за младенцами. Возможен кратковременный присмотр за детьми в случае, если родителям необходимо решать проблемы вне дома (трудоустройство, оформление документов и т.д.)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2 раза в месяц, не более 90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250,06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по месту проживания семьи.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Владение специалистом, оказывающим услугу, технологиями проведения социально-бытового патронажа.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5E7883" w:rsidRPr="000A2884" w:rsidTr="00106B6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>
              <w:t>Социально-психологические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через проведение первичной, текущей, итоговой диагностики выявление проблем членов семьи, несовершеннолетних психологического характера либо проблем, которые необходимо решать через (или в том числе) проведение психологических мероприятий. Предусматривает анализ психического состояния и индивидуальных особенностей личности получателя социальных услуг, влияющих на отклонения в его поведении и во взаимоотношениях с окружающими людьми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(первичная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текущая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итоговая диагностика предоставляется 1 раз за период обслуживания, не более 120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диагностика несовершеннолетнего в возрасте от 14 до 18 лет предоставляется 1 раз в 3 месяца, не более 90 мин.)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</w:pPr>
            <w:r w:rsidRPr="000A2884">
              <w:t xml:space="preserve">Первоочередная услуга. Предусматривает первичное комплексное обследование </w:t>
            </w:r>
            <w:r w:rsidRPr="000A2884">
              <w:lastRenderedPageBreak/>
              <w:t>личности несовершеннолетнего в возрасте от 14 до 18 лет, выявление проблем психологического характера либо проблем, которые необходимо решать через (в том числе) проведение психологических мероприятий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за период социального обслуживания,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470,71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350,55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450,34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351,09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458,64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2.2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Социально-психологическое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получение от членов семьи, в том числе членов семей несовершеннолетних в возрасте от 14 до 18 лет информации об их проблемах, обсуждение с ними этих проблем для раскрытия и мобилизации внутренних ресурсов и последующего решения социально-психологических проблем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в месяц, не более 40 мин.;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дополнительно в кризисной ситуации - 2 раза в месяц,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460,03</w:t>
            </w:r>
          </w:p>
          <w:p w:rsidR="005E7883" w:rsidRPr="000A2884" w:rsidRDefault="005E7883" w:rsidP="008015CC">
            <w:pPr>
              <w:pStyle w:val="ConsPlusNormal"/>
            </w:pPr>
          </w:p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201,20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семьи,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библиотечный фонд специалиста (стандартный набор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2.3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Проведение психокоррекционной работы с получателем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проведение индивидуальной психокоррекционной работы, коррекционных и развивающих занятий, индивидуальных или групповых тренингов с несовершеннолетними, членами семьи.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Содержание, тематику коррекционных и развивающих занятий определяет психолог по результатам первичной диагностики, а также по результатам проведенной работы. Услуга направлена на решение выявленных проблем несовершеннолетних, членов семьи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психолог.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библиотечный фонд специалиста (стандартный набор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в количестве 10 занятий 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570,01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дополнительно в кризисной ситуации - в количестве 5 занятий за период социального сопровождения, не более 60 мин.;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189,90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индивидуальная психокоррекционная работа с несовершеннолетним в возрасте от 14 до 18 лет 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300,10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6B417C" w:rsidRPr="000A2884" w:rsidTr="005440E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6B417C" w:rsidP="008015CC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17C" w:rsidRPr="000A2884" w:rsidRDefault="00F77DC6" w:rsidP="006B417C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5E7883" w:rsidRPr="000A2884" w:rsidTr="005E788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3.1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выявление проблем несовершеннолетнего социально-педагогического характера. Параметрами могут быть: уровень социальной адаптации несовершеннолетнего, учебной мотивации, наличие необходимых документов у несовершеннолетнего, обследование социального окружения несовершеннолетнего, ресурсность ближайшего социального окружения, др.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за период оказания услуг, не более 180 мин.);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450,14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 педагог.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Может проводиться по месту проживания несовершеннолетнего или в помещении поставщика (по согласованию с членами семьи).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 /кресла/диван для получателей социальных услуг, отсутствие посторонних лиц и шумов);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библиотечный фонд специалиста (стандартный набор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5E7883" w:rsidRPr="000A2884" w:rsidTr="005E788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both"/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- проведение индивидуальной коррекционной работы, направленной на профилактику правонарушений, формирование социальных навыков несовершеннолетнего, навыков бесконфликтного общения, позитивного опыта самореализации, здорового образа жизни, корректировку поведения и т.д. (предоставляется 1 раз в месяц, не более 120 мин.)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200,05</w:t>
            </w: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3.2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 xml:space="preserve">Социально-педагогический </w:t>
            </w:r>
            <w:r w:rsidRPr="000A2884">
              <w:lastRenderedPageBreak/>
              <w:t>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 xml:space="preserve">Предусматривает выход специалиста на дом, по месту проживания </w:t>
            </w:r>
            <w:r w:rsidRPr="000A2884">
              <w:lastRenderedPageBreak/>
              <w:t>несовершеннолетнего в возрасте 14-18 лет.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 ходе патронажа проводится анализ жилищно-бытовых условий, состояния несовершеннолетнего, динамики его проблем.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Осуществляется контроль выполнения рекомендаций, выданных ранее. Обеспечивается оказание педагогической поддержки, консультативной помощи.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Выдаются рекомендации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4 раза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 xml:space="preserve">срок определяется индивидуальной </w:t>
            </w:r>
            <w:r w:rsidRPr="000A2884">
              <w:lastRenderedPageBreak/>
              <w:t>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lastRenderedPageBreak/>
              <w:t>408,68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lastRenderedPageBreak/>
              <w:t>Педагогическое или психологическое образование специалиста, оказывающего услугу. Владение технологиями проведения социально-педагогического патронажа.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033AF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4.</w:t>
            </w:r>
          </w:p>
        </w:tc>
        <w:tc>
          <w:tcPr>
            <w:tcW w:w="15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Социально-правовые услуги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4.1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Предусматривает: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предоставление разъяснений, касающихся содержания подготовленных запросов и документов;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- содействие в направлении запросов и документов в соответствующие государственные и иные органы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1 раз в месяц,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59,47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  <w:tr w:rsidR="005E7883" w:rsidRPr="000A2884" w:rsidTr="005E788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4.2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Оказание помощи в получении юридических услуг получателю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Предусматривает консультирование по вопросам получения государственных пособий, льгот, реализации прав и интересов несовершеннолетних и др. Либо помощь при составлении документов (оформлении заявления, запроса и т.д.).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(предоставляется 2 раза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  <w:jc w:val="center"/>
            </w:pPr>
            <w:r w:rsidRPr="000A2884">
              <w:t>98,95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883" w:rsidRPr="000A2884" w:rsidRDefault="005E7883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5E7883" w:rsidRPr="000A2884" w:rsidRDefault="005E7883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Pr="00F77DC6" w:rsidRDefault="004558E6" w:rsidP="00C91B81">
      <w:pPr>
        <w:pStyle w:val="ConsPlusNormal"/>
        <w:ind w:left="-993" w:firstLine="709"/>
        <w:jc w:val="both"/>
        <w:outlineLvl w:val="2"/>
        <w:rPr>
          <w:b/>
          <w:i/>
          <w:sz w:val="22"/>
          <w:szCs w:val="22"/>
        </w:rPr>
      </w:pPr>
      <w:r w:rsidRPr="00F77DC6">
        <w:rPr>
          <w:b/>
          <w:i/>
          <w:sz w:val="22"/>
          <w:szCs w:val="22"/>
        </w:rPr>
        <w:t>Предоставление социальных услуг на дому беременным женщинам, семьям, имеющим детей в возрасте от 0 до 1 года, признанным нуждающимися в социальном обслуживании в связи с обстоятельствами, приводящими к попаданию в группу риска социально опасного положения</w:t>
      </w:r>
    </w:p>
    <w:p w:rsidR="004558E6" w:rsidRPr="00F77DC6" w:rsidRDefault="004558E6" w:rsidP="00C91B81">
      <w:pPr>
        <w:pStyle w:val="ConsPlusNormal"/>
        <w:ind w:left="-993" w:firstLine="709"/>
        <w:jc w:val="both"/>
        <w:rPr>
          <w:b/>
          <w:i/>
          <w:sz w:val="22"/>
          <w:szCs w:val="22"/>
        </w:rPr>
      </w:pPr>
    </w:p>
    <w:p w:rsidR="004558E6" w:rsidRPr="00F77DC6" w:rsidRDefault="004558E6" w:rsidP="00C91B81">
      <w:pPr>
        <w:pStyle w:val="ConsPlusNormal"/>
        <w:ind w:left="-993" w:firstLine="709"/>
        <w:jc w:val="both"/>
        <w:rPr>
          <w:b/>
          <w:i/>
          <w:sz w:val="22"/>
          <w:szCs w:val="22"/>
        </w:rPr>
      </w:pPr>
      <w:r w:rsidRPr="00F77DC6">
        <w:rPr>
          <w:b/>
          <w:i/>
          <w:sz w:val="22"/>
          <w:szCs w:val="22"/>
        </w:rPr>
        <w:t>Категория получателей: беременные женщины, семьи, имеющие детей в возрасте от 0 до 1 года, признанные нуждающимися в социальном обслуживании в связи с обстоятельствами, приводящими к попаданию в группу риска социально опасного положения.</w:t>
      </w:r>
    </w:p>
    <w:p w:rsidR="004558E6" w:rsidRPr="00F77DC6" w:rsidRDefault="004558E6" w:rsidP="004558E6">
      <w:pPr>
        <w:pStyle w:val="ConsPlusNormal"/>
        <w:jc w:val="both"/>
        <w:rPr>
          <w:b/>
          <w:i/>
          <w:sz w:val="24"/>
          <w:szCs w:val="24"/>
        </w:rPr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2270"/>
        <w:gridCol w:w="4253"/>
        <w:gridCol w:w="2551"/>
        <w:gridCol w:w="1418"/>
        <w:gridCol w:w="4961"/>
      </w:tblGrid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Наименование социальной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Описание социальной услуги, в том числе ее объем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Сроки оказания социальной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Тариф на оказание 1 услуги (руб.)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Условия предоставления социальной услуги</w:t>
            </w:r>
          </w:p>
        </w:tc>
      </w:tr>
      <w:tr w:rsidR="00F77DC6" w:rsidRPr="000A2884" w:rsidTr="0077690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1.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F77DC6">
            <w:pPr>
              <w:pStyle w:val="ConsPlusNormal"/>
            </w:pPr>
            <w:r w:rsidRPr="000A2884">
              <w:t>Социально-психологические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1.1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Социально-психологическая диагностика и обследование личности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определение эмоционального фона в семье, психоэмоционального состояния женщины, ее отношение к беременности, будущему ребенку. Выясняется психологический климат в семье, проблемы социально-психологического характера, уровень педагогической грамотности, умения и навыки родителей в развитии ребенка от 0 до 1 года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2 раза за период оказания услуг, не более 120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552,00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Может проводиться по месту проживания женщины, семьи или в помещении поставщика (по согласованию).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для проведения диагностических процедур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библиотечный фонд специалиста по проведению психологической диагностики особенностей психического, личностного и социального развития получателя социальных услуг, его поведения (стандартный набор диагностических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1.2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 xml:space="preserve">Социально-психологическое </w:t>
            </w:r>
            <w:r w:rsidRPr="000A2884">
              <w:lastRenderedPageBreak/>
              <w:t>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 xml:space="preserve">Предусматривает получение от получателей социальных услуг </w:t>
            </w:r>
            <w:r w:rsidRPr="000A2884">
              <w:lastRenderedPageBreak/>
              <w:t>информации об их проблемах, обсуждение с ними этих проблем. Направлено на формирование навыков осознанного родительства, педагогических навыков родителей, необходимых для наилучшего развития детей, конструктивные методы воспитания, выбор здорового образа жизни, бесконфликтное общение, помощь в преодолении кризисных ситуаций и др.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5 раз за период оказания услуг, не более 40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 xml:space="preserve">срок определяется индивидуальной </w:t>
            </w:r>
            <w:r w:rsidRPr="000A2884">
              <w:lastRenderedPageBreak/>
              <w:t>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lastRenderedPageBreak/>
              <w:t>212,41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 психолог.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Может проводиться по месту проживания </w:t>
            </w:r>
            <w:r w:rsidRPr="000A2884">
              <w:lastRenderedPageBreak/>
              <w:t>женщины, семьи или в помещении поставщика (по согласованию).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Должно быть обеспечено специально оборудованное в соответствии с требованиями санитарных правил помещение (стол, стул для специалиста, мягкие стулья/кресла/диван для получателей социальных услуг, отсутствие посторонних лиц и шумов);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библиотечный фонд специалиста (стандартный набор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EF46E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Социально-педагогические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2.1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Социально-педагогическая коррекция, включая диагностику и консультирование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оказание содействия по сопровождению женщин, семей в учреждения здравоохранения с применением педагогических методов воздействия и убеждения. Оказывает посредническую помощь (получение номера электронной очереди для клиента, запись на прием к специалисту, достижение договоренностей со специалистами об условиях приема клиента, помощь в заполнении бланков, предоставление информации времени приема врача, расписании автобусов и др.). В ходе оказания услуги специалист постоянно взаимодействует со специалистом женской консультации, детской больницы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1 раз в месяц, не более 180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622,34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по месту проживания женщины, семьи;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библиотечный фонд специалиста (стандартный набор методик и диагностического инструментария: бланки анкет, опросников и наблюдений, тесты, методические рекомендации по обработке полученных результатов)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2.2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Социально-педагогический патронаж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 xml:space="preserve">Предусматривает демонстрацию навыков, которым необходимо обучать родителей по уходу и общению с ребенком, помощь родителям в организации и поддержании </w:t>
            </w:r>
            <w:r w:rsidRPr="000A2884">
              <w:lastRenderedPageBreak/>
              <w:t>режима дня, созданию удовлетворительных жилищно-бытовых условий, необходимых для здорового развития ребенка, помощь родителям в организации полезного семейного досуга, в выстраивании конструктивных доброжелательных взаимоотношений в семье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1 раз в месяц, не более 260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lastRenderedPageBreak/>
              <w:t xml:space="preserve">срок определяется индивидуальной программой предоставления </w:t>
            </w:r>
            <w:r w:rsidRPr="000A2884">
              <w:lastRenderedPageBreak/>
              <w:t>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lastRenderedPageBreak/>
              <w:t>836,93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по месту проживания несовершеннолетнего.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 xml:space="preserve">Педагогическое или психологическое образование специалиста, оказывающего услугу. Владение </w:t>
            </w:r>
            <w:r w:rsidRPr="000A2884">
              <w:lastRenderedPageBreak/>
              <w:t>технологиями проведения социально-педагогического патронажа.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Расходные материалы (бумага, ручки, скрепки, заправка картриджей в принтере, иные материалы); транспортные расходы</w:t>
            </w:r>
          </w:p>
        </w:tc>
      </w:tr>
      <w:tr w:rsidR="00F77DC6" w:rsidRPr="000A2884" w:rsidTr="00FB583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15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>
              <w:t>Социально-правовые услуги</w:t>
            </w:r>
          </w:p>
        </w:tc>
      </w:tr>
      <w:tr w:rsidR="00F77DC6" w:rsidRPr="000A2884" w:rsidTr="00F77DC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3.1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Оказание помощи в оформлении и восстановлении документов получателя социальных услуг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содействие в сборе и подготовке документов для получения мер социальной поддержки, предусмотренных федеральным и краевым законодательством, пенсий, пособий и других социальных выплат, для восстановления утраченных документов, в том числе удостоверяющих личность.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предоставление разъяснений, касающихся содержания подготовленных запросов и документов.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Предусматривает содействие в направлении запросов и документов в соответствующие государственные и иные органы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(предоставляется 2 раза за период оказания услуг, не более 60 мин.)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срок определяется индивидуальной программой предоставления социальных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  <w:jc w:val="center"/>
            </w:pPr>
            <w:r w:rsidRPr="000A2884">
              <w:t>247,77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DC6" w:rsidRPr="000A2884" w:rsidRDefault="00F77DC6" w:rsidP="008015CC">
            <w:pPr>
              <w:pStyle w:val="ConsPlusNormal"/>
            </w:pPr>
            <w:r w:rsidRPr="000A2884">
              <w:t>Проводится в помещении поставщика (стол, стул для специалиста, стулья для получателей социальных услуг); расходные материалы (бумага, ручки, скрепки, заправка картриджей в принтере, иные материалы);</w:t>
            </w:r>
          </w:p>
          <w:p w:rsidR="00F77DC6" w:rsidRPr="000A2884" w:rsidRDefault="00F77DC6" w:rsidP="008015CC">
            <w:pPr>
              <w:pStyle w:val="ConsPlusNormal"/>
            </w:pPr>
            <w:r w:rsidRPr="000A2884">
              <w:t>информационный банк (на электронных и/или бумажных носителях) нормативных правовых актов и документов, необходимых в работе с населением</w:t>
            </w:r>
          </w:p>
        </w:tc>
      </w:tr>
    </w:tbl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4558E6" w:rsidRDefault="004558E6" w:rsidP="004558E6">
      <w:pPr>
        <w:pStyle w:val="ConsPlusNormal"/>
        <w:jc w:val="both"/>
      </w:pPr>
    </w:p>
    <w:p w:rsidR="00392358" w:rsidRDefault="00392358"/>
    <w:sectPr w:rsidR="00392358" w:rsidSect="00C91B81">
      <w:headerReference w:type="default" r:id="rId6"/>
      <w:footerReference w:type="default" r:id="rId7"/>
      <w:pgSz w:w="16838" w:h="11906" w:orient="landscape"/>
      <w:pgMar w:top="566" w:right="1440" w:bottom="1133" w:left="1440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108" w:rsidRDefault="00311108" w:rsidP="00EA0989">
      <w:pPr>
        <w:spacing w:after="0" w:line="240" w:lineRule="auto"/>
      </w:pPr>
      <w:r>
        <w:separator/>
      </w:r>
    </w:p>
  </w:endnote>
  <w:endnote w:type="continuationSeparator" w:id="1">
    <w:p w:rsidR="00311108" w:rsidRDefault="00311108" w:rsidP="00EA0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81" w:type="pct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4567"/>
      <w:gridCol w:w="4853"/>
      <w:gridCol w:w="4565"/>
    </w:tblGrid>
    <w:tr w:rsidR="000A2884" w:rsidRPr="000A2884" w:rsidTr="00C91B81">
      <w:trPr>
        <w:trHeight w:hRule="exact" w:val="996"/>
        <w:tblCellSpacing w:w="5" w:type="nil"/>
      </w:trPr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311108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311108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A2884" w:rsidRPr="000A2884" w:rsidRDefault="00311108">
          <w:pPr>
            <w:pStyle w:val="ConsPlusNormal"/>
            <w:jc w:val="right"/>
          </w:pPr>
        </w:p>
      </w:tc>
    </w:tr>
  </w:tbl>
  <w:p w:rsidR="000A2884" w:rsidRDefault="00311108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108" w:rsidRDefault="00311108" w:rsidP="00EA0989">
      <w:pPr>
        <w:spacing w:after="0" w:line="240" w:lineRule="auto"/>
      </w:pPr>
      <w:r>
        <w:separator/>
      </w:r>
    </w:p>
  </w:footnote>
  <w:footnote w:type="continuationSeparator" w:id="1">
    <w:p w:rsidR="00311108" w:rsidRDefault="00311108" w:rsidP="00EA0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884" w:rsidRPr="002F577B" w:rsidRDefault="00392358" w:rsidP="002F577B">
    <w:pPr>
      <w:pStyle w:val="a3"/>
    </w:pPr>
    <w:r w:rsidRPr="002F577B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558E6"/>
    <w:rsid w:val="00311108"/>
    <w:rsid w:val="00392358"/>
    <w:rsid w:val="00405CFC"/>
    <w:rsid w:val="004558E6"/>
    <w:rsid w:val="00517246"/>
    <w:rsid w:val="005E7883"/>
    <w:rsid w:val="00633922"/>
    <w:rsid w:val="00653559"/>
    <w:rsid w:val="00672E04"/>
    <w:rsid w:val="006B417C"/>
    <w:rsid w:val="008079DD"/>
    <w:rsid w:val="00A44B80"/>
    <w:rsid w:val="00C91B81"/>
    <w:rsid w:val="00EA0989"/>
    <w:rsid w:val="00F7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8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4558E6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558E6"/>
    <w:rPr>
      <w:rFonts w:ascii="Calibri" w:eastAsia="Times New Roman" w:hAnsi="Calibri" w:cs="Times New Roman"/>
    </w:rPr>
  </w:style>
  <w:style w:type="table" w:styleId="a5">
    <w:name w:val="Table Grid"/>
    <w:basedOn w:val="a1"/>
    <w:uiPriority w:val="59"/>
    <w:rsid w:val="004558E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C91B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1B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11</Pages>
  <Words>4092</Words>
  <Characters>23330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Yurist</cp:lastModifiedBy>
  <cp:revision>6</cp:revision>
  <cp:lastPrinted>2016-01-15T11:54:00Z</cp:lastPrinted>
  <dcterms:created xsi:type="dcterms:W3CDTF">2016-01-14T11:36:00Z</dcterms:created>
  <dcterms:modified xsi:type="dcterms:W3CDTF">2016-01-15T11:54:00Z</dcterms:modified>
</cp:coreProperties>
</file>